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E231B5" w:rsidRDefault="007A2973" w:rsidP="007A2973">
      <w:pPr>
        <w:rPr>
          <w:rFonts w:ascii="Arial" w:hAnsi="Arial" w:cs="Arial"/>
          <w:b/>
          <w:u w:val="double"/>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4D5478" w:rsidRPr="00E231B5">
        <w:rPr>
          <w:rFonts w:ascii="Arial" w:hAnsi="Arial" w:cs="Arial"/>
          <w:b/>
          <w:highlight w:val="yellow"/>
        </w:rPr>
        <w:t>Monday 12</w:t>
      </w:r>
      <w:r w:rsidR="00C0611F" w:rsidRPr="00E231B5">
        <w:rPr>
          <w:rFonts w:ascii="Arial" w:hAnsi="Arial" w:cs="Arial"/>
          <w:b/>
          <w:highlight w:val="yellow"/>
        </w:rPr>
        <w:t xml:space="preserve"> November</w:t>
      </w:r>
      <w:r w:rsidR="007A328A" w:rsidRPr="00E231B5">
        <w:rPr>
          <w:rFonts w:ascii="Arial" w:hAnsi="Arial" w:cs="Arial"/>
          <w:b/>
          <w:highlight w:val="yellow"/>
        </w:rPr>
        <w:t xml:space="preserve"> </w:t>
      </w:r>
      <w:r w:rsidR="004818D9" w:rsidRPr="00E231B5">
        <w:rPr>
          <w:rFonts w:ascii="Arial" w:hAnsi="Arial" w:cs="Arial"/>
          <w:b/>
          <w:highlight w:val="yellow"/>
        </w:rPr>
        <w:t>201</w:t>
      </w:r>
      <w:r w:rsidR="00C31DDF" w:rsidRPr="00E231B5">
        <w:rPr>
          <w:rFonts w:ascii="Arial" w:hAnsi="Arial" w:cs="Arial"/>
          <w:b/>
          <w:highlight w:val="yellow"/>
        </w:rPr>
        <w:t>8</w:t>
      </w:r>
      <w:r w:rsidR="004818D9" w:rsidRPr="00E231B5">
        <w:rPr>
          <w:rFonts w:ascii="Arial" w:hAnsi="Arial" w:cs="Arial"/>
          <w:b/>
          <w:highlight w:val="yellow"/>
        </w:rPr>
        <w:t xml:space="preserve"> </w:t>
      </w:r>
      <w:r w:rsidRPr="00E231B5">
        <w:rPr>
          <w:rFonts w:ascii="Arial" w:hAnsi="Arial" w:cs="Arial"/>
          <w:b/>
          <w:highlight w:val="yellow"/>
        </w:rPr>
        <w:t>at</w:t>
      </w:r>
      <w:r w:rsidR="007D5653">
        <w:rPr>
          <w:rFonts w:ascii="Arial" w:hAnsi="Arial" w:cs="Arial"/>
          <w:b/>
        </w:rPr>
        <w:t xml:space="preserve"> </w:t>
      </w:r>
      <w:r w:rsidR="00347EC9">
        <w:rPr>
          <w:rFonts w:ascii="Arial" w:hAnsi="Arial" w:cs="Arial"/>
          <w:b/>
          <w:highlight w:val="yellow"/>
          <w:u w:val="double"/>
        </w:rPr>
        <w:t>6:15</w:t>
      </w:r>
      <w:r w:rsidR="00493F23" w:rsidRPr="00965559">
        <w:rPr>
          <w:rFonts w:ascii="Arial" w:hAnsi="Arial" w:cs="Arial"/>
          <w:b/>
          <w:highlight w:val="yellow"/>
          <w:u w:val="double"/>
        </w:rPr>
        <w:t>pm</w:t>
      </w:r>
    </w:p>
    <w:p w:rsidR="007A2973" w:rsidRDefault="007A2973" w:rsidP="007A2973">
      <w:pPr>
        <w:outlineLvl w:val="0"/>
        <w:rPr>
          <w:rFonts w:ascii="Arial" w:hAnsi="Arial" w:cs="Arial"/>
          <w:b/>
          <w:bCs/>
          <w:i/>
          <w:iCs/>
          <w:sz w:val="16"/>
          <w:szCs w:val="16"/>
        </w:rPr>
      </w:pPr>
    </w:p>
    <w:p w:rsidR="007A2973" w:rsidRDefault="00CA307C" w:rsidP="007A2973">
      <w:pPr>
        <w:outlineLvl w:val="0"/>
        <w:rPr>
          <w:rFonts w:ascii="Arial" w:hAnsi="Arial" w:cs="Arial"/>
          <w:b/>
          <w:u w:val="single"/>
        </w:rPr>
      </w:pPr>
      <w:r>
        <w:rPr>
          <w:rFonts w:ascii="Arial" w:hAnsi="Arial" w:cs="Arial"/>
        </w:rPr>
        <w:t>Kathryn Hemensley</w:t>
      </w:r>
      <w:r w:rsidR="007A2973">
        <w:rPr>
          <w:rFonts w:ascii="Arial" w:hAnsi="Arial" w:cs="Arial"/>
        </w:rPr>
        <w:t xml:space="preserv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Pr="0023781E" w:rsidRDefault="007A2973" w:rsidP="007A2973">
      <w:pPr>
        <w:rPr>
          <w:rFonts w:ascii="Arial" w:hAnsi="Arial" w:cs="Arial"/>
          <w:b/>
        </w:rPr>
      </w:pPr>
      <w:r w:rsidRPr="0023781E">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6C65D6" w:rsidRPr="006C65D6" w:rsidRDefault="00DE4826" w:rsidP="004B2332">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AE1C66" w:rsidRPr="00A83300" w:rsidRDefault="00AE1C66" w:rsidP="00C0611F">
      <w:pPr>
        <w:rPr>
          <w:rFonts w:ascii="Arial" w:hAnsi="Arial" w:cs="Arial"/>
          <w:i/>
        </w:rPr>
      </w:pPr>
      <w:r>
        <w:rPr>
          <w:rFonts w:ascii="Arial" w:hAnsi="Arial" w:cs="Arial"/>
        </w:rPr>
        <w:t>(a) Erection of a single storey rear extension at 13 Popes Lane, Rockwell Green, Wellington (43/18/0061)</w:t>
      </w:r>
      <w:r w:rsidR="00A83300">
        <w:rPr>
          <w:rFonts w:ascii="Arial" w:hAnsi="Arial" w:cs="Arial"/>
        </w:rPr>
        <w:t xml:space="preserve"> </w:t>
      </w:r>
      <w:r w:rsidR="00A83300">
        <w:rPr>
          <w:rFonts w:ascii="Arial" w:hAnsi="Arial" w:cs="Arial"/>
          <w:i/>
        </w:rPr>
        <w:t>(Planning Officer’s report attached recommending</w:t>
      </w:r>
      <w:r w:rsidR="0045506C">
        <w:rPr>
          <w:rFonts w:ascii="Arial" w:hAnsi="Arial" w:cs="Arial"/>
          <w:i/>
        </w:rPr>
        <w:t xml:space="preserve"> c</w:t>
      </w:r>
      <w:r w:rsidR="00A83300">
        <w:rPr>
          <w:rFonts w:ascii="Arial" w:hAnsi="Arial" w:cs="Arial"/>
          <w:i/>
        </w:rPr>
        <w:t>ondition</w:t>
      </w:r>
      <w:r w:rsidR="0045506C">
        <w:rPr>
          <w:rFonts w:ascii="Arial" w:hAnsi="Arial" w:cs="Arial"/>
          <w:i/>
        </w:rPr>
        <w:t>al a</w:t>
      </w:r>
      <w:r w:rsidR="00A83300">
        <w:rPr>
          <w:rFonts w:ascii="Arial" w:hAnsi="Arial" w:cs="Arial"/>
          <w:i/>
        </w:rPr>
        <w:t>pproval)</w:t>
      </w:r>
    </w:p>
    <w:p w:rsidR="00C0611F" w:rsidRPr="0045506C" w:rsidRDefault="00AE1C66" w:rsidP="00C0611F">
      <w:pPr>
        <w:rPr>
          <w:rFonts w:ascii="Arial" w:hAnsi="Arial" w:cs="Arial"/>
          <w:i/>
        </w:rPr>
      </w:pPr>
      <w:r>
        <w:rPr>
          <w:rFonts w:ascii="Arial" w:hAnsi="Arial" w:cs="Arial"/>
        </w:rPr>
        <w:t>(b</w:t>
      </w:r>
      <w:r w:rsidR="00C0611F">
        <w:rPr>
          <w:rFonts w:ascii="Arial" w:hAnsi="Arial" w:cs="Arial"/>
        </w:rPr>
        <w:t xml:space="preserve">) Alterations to entrance door with removal of external steps and installation of internal platform lift with internal layout changes to improve access and circulation areas at Lloyds Bank, 27 Fore Street, Wellington (43/18/0093) </w:t>
      </w:r>
      <w:r w:rsidR="0045506C">
        <w:rPr>
          <w:rFonts w:ascii="Arial" w:hAnsi="Arial" w:cs="Arial"/>
          <w:i/>
        </w:rPr>
        <w:t>(Planning Officer’s report attached recommending conditional approval)</w:t>
      </w:r>
    </w:p>
    <w:p w:rsidR="003900F1" w:rsidRPr="0045506C" w:rsidRDefault="003900F1" w:rsidP="00C0611F">
      <w:pPr>
        <w:rPr>
          <w:rFonts w:ascii="Arial" w:hAnsi="Arial" w:cs="Arial"/>
          <w:i/>
        </w:rPr>
      </w:pPr>
      <w:r>
        <w:rPr>
          <w:rFonts w:ascii="Arial" w:hAnsi="Arial" w:cs="Arial"/>
        </w:rPr>
        <w:t xml:space="preserve">(c) Erection of garage/workshop at </w:t>
      </w:r>
      <w:proofErr w:type="spellStart"/>
      <w:r>
        <w:rPr>
          <w:rFonts w:ascii="Arial" w:hAnsi="Arial" w:cs="Arial"/>
        </w:rPr>
        <w:t>Killimani</w:t>
      </w:r>
      <w:proofErr w:type="spellEnd"/>
      <w:r>
        <w:rPr>
          <w:rFonts w:ascii="Arial" w:hAnsi="Arial" w:cs="Arial"/>
        </w:rPr>
        <w:t xml:space="preserve">, </w:t>
      </w:r>
      <w:proofErr w:type="spellStart"/>
      <w:r>
        <w:rPr>
          <w:rFonts w:ascii="Arial" w:hAnsi="Arial" w:cs="Arial"/>
        </w:rPr>
        <w:t>Buckwell</w:t>
      </w:r>
      <w:proofErr w:type="spellEnd"/>
      <w:r>
        <w:rPr>
          <w:rFonts w:ascii="Arial" w:hAnsi="Arial" w:cs="Arial"/>
        </w:rPr>
        <w:t>, Wellington (43/18/0104)</w:t>
      </w:r>
      <w:r w:rsidR="0045506C">
        <w:rPr>
          <w:rFonts w:ascii="Arial" w:hAnsi="Arial" w:cs="Arial"/>
        </w:rPr>
        <w:t xml:space="preserve"> </w:t>
      </w:r>
      <w:r w:rsidR="0045506C">
        <w:rPr>
          <w:rFonts w:ascii="Arial" w:hAnsi="Arial" w:cs="Arial"/>
          <w:i/>
        </w:rPr>
        <w:t>(Planning Officer’s report attached recommending conditional approval)</w:t>
      </w:r>
    </w:p>
    <w:p w:rsidR="00EA74D0" w:rsidRDefault="00EA74D0" w:rsidP="00C76989">
      <w:pPr>
        <w:rPr>
          <w:rFonts w:ascii="Arial" w:hAnsi="Arial" w:cs="Arial"/>
        </w:rPr>
      </w:pPr>
    </w:p>
    <w:p w:rsidR="00B7747F" w:rsidRDefault="007D5653" w:rsidP="00B7747F">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3900F1" w:rsidRPr="003900F1" w:rsidRDefault="003900F1" w:rsidP="00B7747F">
      <w:pPr>
        <w:rPr>
          <w:rFonts w:ascii="Arial" w:hAnsi="Arial" w:cs="Arial"/>
        </w:rPr>
      </w:pPr>
      <w:r>
        <w:rPr>
          <w:rFonts w:ascii="Arial" w:hAnsi="Arial" w:cs="Arial"/>
        </w:rPr>
        <w:t xml:space="preserve">(a) </w:t>
      </w:r>
      <w:r w:rsidR="00F149E2">
        <w:rPr>
          <w:rFonts w:ascii="Arial" w:hAnsi="Arial" w:cs="Arial"/>
        </w:rPr>
        <w:t xml:space="preserve">Amendment to Application No (43/18/0065) </w:t>
      </w:r>
      <w:r w:rsidR="004848A0">
        <w:rPr>
          <w:rFonts w:ascii="Arial" w:hAnsi="Arial" w:cs="Arial"/>
        </w:rPr>
        <w:t>Erection of 24 No dwellings with vehicular access, public open space, landscaping and associated works on la</w:t>
      </w:r>
      <w:r w:rsidR="0045506C">
        <w:rPr>
          <w:rFonts w:ascii="Arial" w:hAnsi="Arial" w:cs="Arial"/>
        </w:rPr>
        <w:t>nd off Taunton Road, Wellington</w:t>
      </w:r>
      <w:r w:rsidR="00F149E2">
        <w:rPr>
          <w:rFonts w:ascii="Arial" w:hAnsi="Arial" w:cs="Arial"/>
        </w:rPr>
        <w:t xml:space="preserve"> to read</w:t>
      </w:r>
      <w:r w:rsidR="00CD746D">
        <w:rPr>
          <w:rFonts w:ascii="Arial" w:hAnsi="Arial" w:cs="Arial"/>
        </w:rPr>
        <w:t xml:space="preserve"> </w:t>
      </w:r>
      <w:r w:rsidR="004848A0">
        <w:rPr>
          <w:rFonts w:ascii="Arial" w:hAnsi="Arial" w:cs="Arial"/>
        </w:rPr>
        <w:t>Erection of 24 houses as amended by revised plans showing different house types, alteration to the housing layout and submission of updated documents</w:t>
      </w:r>
    </w:p>
    <w:p w:rsidR="001F0242" w:rsidRDefault="00CD746D" w:rsidP="00B7747F">
      <w:pPr>
        <w:rPr>
          <w:rFonts w:ascii="Arial" w:hAnsi="Arial" w:cs="Arial"/>
        </w:rPr>
      </w:pPr>
      <w:r>
        <w:rPr>
          <w:rFonts w:ascii="Arial" w:hAnsi="Arial" w:cs="Arial"/>
        </w:rPr>
        <w:t>(b</w:t>
      </w:r>
      <w:r w:rsidR="00DE40A2">
        <w:rPr>
          <w:rFonts w:ascii="Arial" w:hAnsi="Arial" w:cs="Arial"/>
        </w:rPr>
        <w:t xml:space="preserve">) Erection of fence to front of 57 Barn Meads Road, Wellington (retention of works </w:t>
      </w:r>
      <w:r w:rsidR="004D5478">
        <w:rPr>
          <w:rFonts w:ascii="Arial" w:hAnsi="Arial" w:cs="Arial"/>
        </w:rPr>
        <w:t>already undertaken) (43/18/0067)</w:t>
      </w:r>
    </w:p>
    <w:p w:rsidR="004D5478" w:rsidRDefault="00CD746D" w:rsidP="00B7747F">
      <w:pPr>
        <w:rPr>
          <w:rFonts w:ascii="Arial" w:hAnsi="Arial" w:cs="Arial"/>
        </w:rPr>
      </w:pPr>
      <w:r>
        <w:rPr>
          <w:rFonts w:ascii="Arial" w:hAnsi="Arial" w:cs="Arial"/>
        </w:rPr>
        <w:t>(c</w:t>
      </w:r>
      <w:r w:rsidR="004D5478">
        <w:rPr>
          <w:rFonts w:ascii="Arial" w:hAnsi="Arial" w:cs="Arial"/>
        </w:rPr>
        <w:t xml:space="preserve">) Variation of the wording of Condition No 2 (planting of orchard and creation of wildlife bank) of application 43/17/0110 on land at </w:t>
      </w:r>
      <w:proofErr w:type="spellStart"/>
      <w:r w:rsidR="004D5478">
        <w:rPr>
          <w:rFonts w:ascii="Arial" w:hAnsi="Arial" w:cs="Arial"/>
        </w:rPr>
        <w:t>Longforth</w:t>
      </w:r>
      <w:proofErr w:type="spellEnd"/>
      <w:r w:rsidR="004D5478">
        <w:rPr>
          <w:rFonts w:ascii="Arial" w:hAnsi="Arial" w:cs="Arial"/>
        </w:rPr>
        <w:t xml:space="preserve"> Farm, </w:t>
      </w:r>
      <w:proofErr w:type="spellStart"/>
      <w:r w:rsidR="004D5478">
        <w:rPr>
          <w:rFonts w:ascii="Arial" w:hAnsi="Arial" w:cs="Arial"/>
        </w:rPr>
        <w:t>Longforth</w:t>
      </w:r>
      <w:proofErr w:type="spellEnd"/>
      <w:r w:rsidR="004D5478">
        <w:rPr>
          <w:rFonts w:ascii="Arial" w:hAnsi="Arial" w:cs="Arial"/>
        </w:rPr>
        <w:t xml:space="preserve"> Road, Wellington (43/18/0105)</w:t>
      </w:r>
    </w:p>
    <w:p w:rsidR="003C7DFA" w:rsidRDefault="00291E85" w:rsidP="00B7747F">
      <w:pPr>
        <w:rPr>
          <w:rFonts w:ascii="Arial" w:hAnsi="Arial" w:cs="Arial"/>
        </w:rPr>
      </w:pPr>
      <w:r>
        <w:rPr>
          <w:rFonts w:ascii="Arial" w:hAnsi="Arial" w:cs="Arial"/>
        </w:rPr>
        <w:t>(d</w:t>
      </w:r>
      <w:r w:rsidR="003C7DFA">
        <w:rPr>
          <w:rFonts w:ascii="Arial" w:hAnsi="Arial" w:cs="Arial"/>
        </w:rPr>
        <w:t>) Conversion and change of use of Cl</w:t>
      </w:r>
      <w:r>
        <w:rPr>
          <w:rFonts w:ascii="Arial" w:hAnsi="Arial" w:cs="Arial"/>
        </w:rPr>
        <w:t>ass D1 to Class C3 to form 2 No</w:t>
      </w:r>
      <w:r w:rsidR="003C7DFA">
        <w:rPr>
          <w:rFonts w:ascii="Arial" w:hAnsi="Arial" w:cs="Arial"/>
        </w:rPr>
        <w:t xml:space="preserve"> dwellings at Kingdom Hall of </w:t>
      </w:r>
      <w:proofErr w:type="spellStart"/>
      <w:r w:rsidR="003C7DFA">
        <w:rPr>
          <w:rFonts w:ascii="Arial" w:hAnsi="Arial" w:cs="Arial"/>
        </w:rPr>
        <w:t>Jehovahs</w:t>
      </w:r>
      <w:proofErr w:type="spellEnd"/>
      <w:r w:rsidR="003C7DFA">
        <w:rPr>
          <w:rFonts w:ascii="Arial" w:hAnsi="Arial" w:cs="Arial"/>
        </w:rPr>
        <w:t xml:space="preserve"> </w:t>
      </w:r>
      <w:proofErr w:type="spellStart"/>
      <w:r w:rsidR="003C7DFA">
        <w:rPr>
          <w:rFonts w:ascii="Arial" w:hAnsi="Arial" w:cs="Arial"/>
        </w:rPr>
        <w:t>Witnessess</w:t>
      </w:r>
      <w:proofErr w:type="spellEnd"/>
      <w:r w:rsidR="003C7DFA">
        <w:rPr>
          <w:rFonts w:ascii="Arial" w:hAnsi="Arial" w:cs="Arial"/>
        </w:rPr>
        <w:t>, White Hart Lane, Wellington</w:t>
      </w:r>
      <w:r>
        <w:rPr>
          <w:rFonts w:ascii="Arial" w:hAnsi="Arial" w:cs="Arial"/>
        </w:rPr>
        <w:t xml:space="preserve"> (43/18/0106)</w:t>
      </w:r>
    </w:p>
    <w:p w:rsidR="003C7DFA" w:rsidRDefault="00291E85" w:rsidP="00B7747F">
      <w:pPr>
        <w:rPr>
          <w:rFonts w:ascii="Arial" w:hAnsi="Arial" w:cs="Arial"/>
        </w:rPr>
      </w:pPr>
      <w:r>
        <w:rPr>
          <w:rFonts w:ascii="Arial" w:hAnsi="Arial" w:cs="Arial"/>
        </w:rPr>
        <w:t>(e</w:t>
      </w:r>
      <w:r w:rsidR="003C7DFA">
        <w:rPr>
          <w:rFonts w:ascii="Arial" w:hAnsi="Arial" w:cs="Arial"/>
        </w:rPr>
        <w:t xml:space="preserve">) Replacement of part of hedgerow with boarded fencing at Hunters, </w:t>
      </w:r>
      <w:proofErr w:type="spellStart"/>
      <w:r w:rsidR="003C7DFA">
        <w:rPr>
          <w:rFonts w:ascii="Arial" w:hAnsi="Arial" w:cs="Arial"/>
        </w:rPr>
        <w:t>Foxdown</w:t>
      </w:r>
      <w:proofErr w:type="spellEnd"/>
      <w:r w:rsidR="003C7DFA">
        <w:rPr>
          <w:rFonts w:ascii="Arial" w:hAnsi="Arial" w:cs="Arial"/>
        </w:rPr>
        <w:t xml:space="preserve"> Hill, Wellington (retention of works already undertaken) (43/18/0109)</w:t>
      </w:r>
    </w:p>
    <w:p w:rsidR="00291E85" w:rsidRDefault="00291E85" w:rsidP="00291E85">
      <w:pPr>
        <w:rPr>
          <w:rFonts w:ascii="Arial" w:hAnsi="Arial" w:cs="Arial"/>
        </w:rPr>
      </w:pPr>
      <w:r>
        <w:rPr>
          <w:rFonts w:ascii="Arial" w:hAnsi="Arial" w:cs="Arial"/>
        </w:rPr>
        <w:lastRenderedPageBreak/>
        <w:t>(f</w:t>
      </w:r>
      <w:bookmarkStart w:id="0" w:name="_GoBack"/>
      <w:bookmarkEnd w:id="0"/>
      <w:r>
        <w:rPr>
          <w:rFonts w:ascii="Arial" w:hAnsi="Arial" w:cs="Arial"/>
        </w:rPr>
        <w:t>) Erection of function room and replacement of boundary wall at the Victoria Arms, 43-45 North Street, Wellington (retention of part works already undertaken) (43/18/0110)</w:t>
      </w:r>
    </w:p>
    <w:p w:rsidR="00DE40A2" w:rsidRPr="00594723" w:rsidRDefault="00DE40A2" w:rsidP="00B7747F">
      <w:pPr>
        <w:rPr>
          <w:rFonts w:ascii="Arial" w:hAnsi="Arial" w:cs="Arial"/>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4B5FB1" w:rsidRDefault="004B5FB1">
      <w:pPr>
        <w:rPr>
          <w:rFonts w:ascii="Arial" w:hAnsi="Arial" w:cs="Arial"/>
          <w:b/>
        </w:rPr>
      </w:pPr>
    </w:p>
    <w:p w:rsidR="004B5FB1" w:rsidRDefault="004B5FB1">
      <w:pPr>
        <w:rPr>
          <w:rFonts w:ascii="Arial" w:hAnsi="Arial" w:cs="Arial"/>
          <w:b/>
        </w:rPr>
      </w:pPr>
    </w:p>
    <w:sectPr w:rsidR="004B5FB1"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73"/>
    <w:rsid w:val="0000605C"/>
    <w:rsid w:val="00007B50"/>
    <w:rsid w:val="00011431"/>
    <w:rsid w:val="0001656B"/>
    <w:rsid w:val="000232E8"/>
    <w:rsid w:val="00025864"/>
    <w:rsid w:val="00026296"/>
    <w:rsid w:val="00035DD1"/>
    <w:rsid w:val="00037143"/>
    <w:rsid w:val="0005390B"/>
    <w:rsid w:val="000633E4"/>
    <w:rsid w:val="0007050C"/>
    <w:rsid w:val="00085698"/>
    <w:rsid w:val="00094A88"/>
    <w:rsid w:val="000A3A9C"/>
    <w:rsid w:val="000B13BC"/>
    <w:rsid w:val="000B2978"/>
    <w:rsid w:val="000C1E92"/>
    <w:rsid w:val="000C7954"/>
    <w:rsid w:val="000D4EA3"/>
    <w:rsid w:val="000E15AB"/>
    <w:rsid w:val="000E20E8"/>
    <w:rsid w:val="000E6DE3"/>
    <w:rsid w:val="000E7CC3"/>
    <w:rsid w:val="001024CC"/>
    <w:rsid w:val="0012497A"/>
    <w:rsid w:val="00126F65"/>
    <w:rsid w:val="00132518"/>
    <w:rsid w:val="001341F9"/>
    <w:rsid w:val="00137BEC"/>
    <w:rsid w:val="00142A10"/>
    <w:rsid w:val="0014491D"/>
    <w:rsid w:val="00147D2F"/>
    <w:rsid w:val="00151A1F"/>
    <w:rsid w:val="0015228E"/>
    <w:rsid w:val="001607BD"/>
    <w:rsid w:val="00160C5C"/>
    <w:rsid w:val="00163C81"/>
    <w:rsid w:val="00172AD7"/>
    <w:rsid w:val="00177B0E"/>
    <w:rsid w:val="00187AC8"/>
    <w:rsid w:val="00193DCD"/>
    <w:rsid w:val="001947DF"/>
    <w:rsid w:val="001963FE"/>
    <w:rsid w:val="001A1D7F"/>
    <w:rsid w:val="001A4451"/>
    <w:rsid w:val="001A58B4"/>
    <w:rsid w:val="001A7F5D"/>
    <w:rsid w:val="001B30DB"/>
    <w:rsid w:val="001B5532"/>
    <w:rsid w:val="001C1014"/>
    <w:rsid w:val="001C6664"/>
    <w:rsid w:val="001D7D2C"/>
    <w:rsid w:val="001E1558"/>
    <w:rsid w:val="001F0242"/>
    <w:rsid w:val="002070CA"/>
    <w:rsid w:val="00207F56"/>
    <w:rsid w:val="00230439"/>
    <w:rsid w:val="00231389"/>
    <w:rsid w:val="002339F5"/>
    <w:rsid w:val="0023781E"/>
    <w:rsid w:val="00240D16"/>
    <w:rsid w:val="002416B2"/>
    <w:rsid w:val="00241FDE"/>
    <w:rsid w:val="00247B4C"/>
    <w:rsid w:val="00250E97"/>
    <w:rsid w:val="00252B7E"/>
    <w:rsid w:val="00253278"/>
    <w:rsid w:val="00257961"/>
    <w:rsid w:val="00263396"/>
    <w:rsid w:val="00272FCD"/>
    <w:rsid w:val="0027742D"/>
    <w:rsid w:val="00277D24"/>
    <w:rsid w:val="002840EF"/>
    <w:rsid w:val="00286368"/>
    <w:rsid w:val="00287613"/>
    <w:rsid w:val="00291E85"/>
    <w:rsid w:val="0029207A"/>
    <w:rsid w:val="002A2AD3"/>
    <w:rsid w:val="002A2B6B"/>
    <w:rsid w:val="002A3A74"/>
    <w:rsid w:val="002A6D47"/>
    <w:rsid w:val="002B7239"/>
    <w:rsid w:val="002C1A88"/>
    <w:rsid w:val="002F62D2"/>
    <w:rsid w:val="00301D87"/>
    <w:rsid w:val="00312802"/>
    <w:rsid w:val="003227F3"/>
    <w:rsid w:val="00326688"/>
    <w:rsid w:val="003278AB"/>
    <w:rsid w:val="00334E3C"/>
    <w:rsid w:val="00347EC9"/>
    <w:rsid w:val="0035676A"/>
    <w:rsid w:val="003601A5"/>
    <w:rsid w:val="003652C7"/>
    <w:rsid w:val="00387685"/>
    <w:rsid w:val="003900F1"/>
    <w:rsid w:val="00394EC8"/>
    <w:rsid w:val="00395783"/>
    <w:rsid w:val="003A0DC4"/>
    <w:rsid w:val="003A4399"/>
    <w:rsid w:val="003B1813"/>
    <w:rsid w:val="003C2510"/>
    <w:rsid w:val="003C559D"/>
    <w:rsid w:val="003C7DFA"/>
    <w:rsid w:val="003E05EA"/>
    <w:rsid w:val="00400302"/>
    <w:rsid w:val="0042648A"/>
    <w:rsid w:val="004342B1"/>
    <w:rsid w:val="00437738"/>
    <w:rsid w:val="00441C0A"/>
    <w:rsid w:val="0044387F"/>
    <w:rsid w:val="004470D6"/>
    <w:rsid w:val="0044768F"/>
    <w:rsid w:val="0045506C"/>
    <w:rsid w:val="00455FA4"/>
    <w:rsid w:val="004614A5"/>
    <w:rsid w:val="00475189"/>
    <w:rsid w:val="00477AB6"/>
    <w:rsid w:val="004818D9"/>
    <w:rsid w:val="0048372F"/>
    <w:rsid w:val="004848A0"/>
    <w:rsid w:val="00493F23"/>
    <w:rsid w:val="004A04DA"/>
    <w:rsid w:val="004A0BA3"/>
    <w:rsid w:val="004A0D85"/>
    <w:rsid w:val="004A1002"/>
    <w:rsid w:val="004A1DC9"/>
    <w:rsid w:val="004A49D5"/>
    <w:rsid w:val="004A5235"/>
    <w:rsid w:val="004A6BD4"/>
    <w:rsid w:val="004B2332"/>
    <w:rsid w:val="004B2433"/>
    <w:rsid w:val="004B5FB1"/>
    <w:rsid w:val="004C45EE"/>
    <w:rsid w:val="004C4FEC"/>
    <w:rsid w:val="004C6EF7"/>
    <w:rsid w:val="004D5478"/>
    <w:rsid w:val="004E12DB"/>
    <w:rsid w:val="004E2F62"/>
    <w:rsid w:val="004F03EA"/>
    <w:rsid w:val="004F0ED5"/>
    <w:rsid w:val="004F669E"/>
    <w:rsid w:val="005032B6"/>
    <w:rsid w:val="00512213"/>
    <w:rsid w:val="00514D43"/>
    <w:rsid w:val="00517976"/>
    <w:rsid w:val="00517B77"/>
    <w:rsid w:val="00540D53"/>
    <w:rsid w:val="005411B9"/>
    <w:rsid w:val="0054512C"/>
    <w:rsid w:val="005501B8"/>
    <w:rsid w:val="00554338"/>
    <w:rsid w:val="00555FCC"/>
    <w:rsid w:val="00563541"/>
    <w:rsid w:val="00567805"/>
    <w:rsid w:val="00573BC9"/>
    <w:rsid w:val="005774DC"/>
    <w:rsid w:val="00582824"/>
    <w:rsid w:val="00584BAB"/>
    <w:rsid w:val="00586EB5"/>
    <w:rsid w:val="005910E9"/>
    <w:rsid w:val="00594723"/>
    <w:rsid w:val="005A529E"/>
    <w:rsid w:val="005B1C52"/>
    <w:rsid w:val="005B5097"/>
    <w:rsid w:val="005B7F2D"/>
    <w:rsid w:val="005C0A47"/>
    <w:rsid w:val="005C1A1B"/>
    <w:rsid w:val="005F1982"/>
    <w:rsid w:val="005F5E26"/>
    <w:rsid w:val="00600D5C"/>
    <w:rsid w:val="00617A8E"/>
    <w:rsid w:val="006257ED"/>
    <w:rsid w:val="006300F3"/>
    <w:rsid w:val="00632199"/>
    <w:rsid w:val="00632B52"/>
    <w:rsid w:val="00635195"/>
    <w:rsid w:val="00644726"/>
    <w:rsid w:val="0064736F"/>
    <w:rsid w:val="0065775B"/>
    <w:rsid w:val="006622DE"/>
    <w:rsid w:val="00664AA6"/>
    <w:rsid w:val="00671A74"/>
    <w:rsid w:val="00693327"/>
    <w:rsid w:val="006B5A55"/>
    <w:rsid w:val="006C34F6"/>
    <w:rsid w:val="006C5F64"/>
    <w:rsid w:val="006C65D6"/>
    <w:rsid w:val="006C7ACC"/>
    <w:rsid w:val="006E201D"/>
    <w:rsid w:val="006E20A1"/>
    <w:rsid w:val="006E2125"/>
    <w:rsid w:val="006F13F9"/>
    <w:rsid w:val="006F323F"/>
    <w:rsid w:val="006F5A5F"/>
    <w:rsid w:val="006F7201"/>
    <w:rsid w:val="0070532B"/>
    <w:rsid w:val="007067C8"/>
    <w:rsid w:val="00706C27"/>
    <w:rsid w:val="00706C7A"/>
    <w:rsid w:val="007141E8"/>
    <w:rsid w:val="00725487"/>
    <w:rsid w:val="00734EAA"/>
    <w:rsid w:val="00737E2B"/>
    <w:rsid w:val="00741825"/>
    <w:rsid w:val="00761553"/>
    <w:rsid w:val="00773DEE"/>
    <w:rsid w:val="00780340"/>
    <w:rsid w:val="007850B6"/>
    <w:rsid w:val="007907BF"/>
    <w:rsid w:val="00790817"/>
    <w:rsid w:val="007A2973"/>
    <w:rsid w:val="007A328A"/>
    <w:rsid w:val="007A5C35"/>
    <w:rsid w:val="007B0761"/>
    <w:rsid w:val="007C0189"/>
    <w:rsid w:val="007D3996"/>
    <w:rsid w:val="007D5653"/>
    <w:rsid w:val="007E4646"/>
    <w:rsid w:val="00813430"/>
    <w:rsid w:val="00815A8C"/>
    <w:rsid w:val="0082385E"/>
    <w:rsid w:val="00824732"/>
    <w:rsid w:val="008323A6"/>
    <w:rsid w:val="00842675"/>
    <w:rsid w:val="00843204"/>
    <w:rsid w:val="0084747F"/>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D4034"/>
    <w:rsid w:val="008E1DBC"/>
    <w:rsid w:val="008E4A54"/>
    <w:rsid w:val="008E6EE6"/>
    <w:rsid w:val="008F363C"/>
    <w:rsid w:val="008F5020"/>
    <w:rsid w:val="00912124"/>
    <w:rsid w:val="00912EC3"/>
    <w:rsid w:val="00914C68"/>
    <w:rsid w:val="0092578C"/>
    <w:rsid w:val="00930FCA"/>
    <w:rsid w:val="0093501D"/>
    <w:rsid w:val="00936725"/>
    <w:rsid w:val="0095365E"/>
    <w:rsid w:val="009540BC"/>
    <w:rsid w:val="00954E8B"/>
    <w:rsid w:val="009564BB"/>
    <w:rsid w:val="00965559"/>
    <w:rsid w:val="009706A1"/>
    <w:rsid w:val="00973B80"/>
    <w:rsid w:val="009955F5"/>
    <w:rsid w:val="009B03AB"/>
    <w:rsid w:val="009B6765"/>
    <w:rsid w:val="009D7C35"/>
    <w:rsid w:val="009D7E40"/>
    <w:rsid w:val="009F1321"/>
    <w:rsid w:val="009F69ED"/>
    <w:rsid w:val="00A01818"/>
    <w:rsid w:val="00A07658"/>
    <w:rsid w:val="00A14D89"/>
    <w:rsid w:val="00A24CDD"/>
    <w:rsid w:val="00A2507E"/>
    <w:rsid w:val="00A32182"/>
    <w:rsid w:val="00A3281D"/>
    <w:rsid w:val="00A43646"/>
    <w:rsid w:val="00A50E8F"/>
    <w:rsid w:val="00A6301A"/>
    <w:rsid w:val="00A64EFB"/>
    <w:rsid w:val="00A712C8"/>
    <w:rsid w:val="00A75AD4"/>
    <w:rsid w:val="00A76488"/>
    <w:rsid w:val="00A8118F"/>
    <w:rsid w:val="00A83300"/>
    <w:rsid w:val="00A840CE"/>
    <w:rsid w:val="00A8425A"/>
    <w:rsid w:val="00A877B9"/>
    <w:rsid w:val="00A9122A"/>
    <w:rsid w:val="00A97D51"/>
    <w:rsid w:val="00AB08BA"/>
    <w:rsid w:val="00AB7C59"/>
    <w:rsid w:val="00AC0BEE"/>
    <w:rsid w:val="00AC0E99"/>
    <w:rsid w:val="00AE0F1F"/>
    <w:rsid w:val="00AE1C66"/>
    <w:rsid w:val="00AF4BA6"/>
    <w:rsid w:val="00B0410D"/>
    <w:rsid w:val="00B22D70"/>
    <w:rsid w:val="00B2671D"/>
    <w:rsid w:val="00B26E7D"/>
    <w:rsid w:val="00B31C2E"/>
    <w:rsid w:val="00B43F9C"/>
    <w:rsid w:val="00B53A4E"/>
    <w:rsid w:val="00B548E3"/>
    <w:rsid w:val="00B7747F"/>
    <w:rsid w:val="00B8349B"/>
    <w:rsid w:val="00B84D64"/>
    <w:rsid w:val="00B91CC2"/>
    <w:rsid w:val="00BA3E33"/>
    <w:rsid w:val="00BA768F"/>
    <w:rsid w:val="00BB6255"/>
    <w:rsid w:val="00BC1685"/>
    <w:rsid w:val="00BC1AD8"/>
    <w:rsid w:val="00BD2A17"/>
    <w:rsid w:val="00BD774F"/>
    <w:rsid w:val="00BF50FD"/>
    <w:rsid w:val="00BF5EF4"/>
    <w:rsid w:val="00C01E56"/>
    <w:rsid w:val="00C04EA1"/>
    <w:rsid w:val="00C0567F"/>
    <w:rsid w:val="00C0611F"/>
    <w:rsid w:val="00C10853"/>
    <w:rsid w:val="00C14B08"/>
    <w:rsid w:val="00C14DCC"/>
    <w:rsid w:val="00C1708C"/>
    <w:rsid w:val="00C21A2F"/>
    <w:rsid w:val="00C24617"/>
    <w:rsid w:val="00C30F9A"/>
    <w:rsid w:val="00C31DDF"/>
    <w:rsid w:val="00C34F0B"/>
    <w:rsid w:val="00C43B0C"/>
    <w:rsid w:val="00C44308"/>
    <w:rsid w:val="00C4479F"/>
    <w:rsid w:val="00C51E4F"/>
    <w:rsid w:val="00C6361F"/>
    <w:rsid w:val="00C66751"/>
    <w:rsid w:val="00C725A1"/>
    <w:rsid w:val="00C72607"/>
    <w:rsid w:val="00C76989"/>
    <w:rsid w:val="00C83FAC"/>
    <w:rsid w:val="00C85625"/>
    <w:rsid w:val="00C927B9"/>
    <w:rsid w:val="00C93BD3"/>
    <w:rsid w:val="00CA046E"/>
    <w:rsid w:val="00CA307C"/>
    <w:rsid w:val="00CA30A7"/>
    <w:rsid w:val="00CA4B7B"/>
    <w:rsid w:val="00CB14EE"/>
    <w:rsid w:val="00CB39FF"/>
    <w:rsid w:val="00CC1311"/>
    <w:rsid w:val="00CC4333"/>
    <w:rsid w:val="00CC5CA7"/>
    <w:rsid w:val="00CD0176"/>
    <w:rsid w:val="00CD03F8"/>
    <w:rsid w:val="00CD25AD"/>
    <w:rsid w:val="00CD2C8E"/>
    <w:rsid w:val="00CD40C9"/>
    <w:rsid w:val="00CD746D"/>
    <w:rsid w:val="00CF350D"/>
    <w:rsid w:val="00CF5706"/>
    <w:rsid w:val="00D0157E"/>
    <w:rsid w:val="00D10150"/>
    <w:rsid w:val="00D2356A"/>
    <w:rsid w:val="00D257BC"/>
    <w:rsid w:val="00D314A2"/>
    <w:rsid w:val="00D3771A"/>
    <w:rsid w:val="00D55B4A"/>
    <w:rsid w:val="00D60C73"/>
    <w:rsid w:val="00D65448"/>
    <w:rsid w:val="00D66BD9"/>
    <w:rsid w:val="00D72EFC"/>
    <w:rsid w:val="00D82B80"/>
    <w:rsid w:val="00D84E6E"/>
    <w:rsid w:val="00D860EE"/>
    <w:rsid w:val="00DA143B"/>
    <w:rsid w:val="00DA22A8"/>
    <w:rsid w:val="00DA47AD"/>
    <w:rsid w:val="00DC080B"/>
    <w:rsid w:val="00DD5F56"/>
    <w:rsid w:val="00DE40A2"/>
    <w:rsid w:val="00DE4826"/>
    <w:rsid w:val="00DE6C02"/>
    <w:rsid w:val="00DE6F7A"/>
    <w:rsid w:val="00DF3780"/>
    <w:rsid w:val="00E000F0"/>
    <w:rsid w:val="00E03454"/>
    <w:rsid w:val="00E1376B"/>
    <w:rsid w:val="00E14981"/>
    <w:rsid w:val="00E16A01"/>
    <w:rsid w:val="00E1708C"/>
    <w:rsid w:val="00E231B5"/>
    <w:rsid w:val="00E32DC5"/>
    <w:rsid w:val="00E33935"/>
    <w:rsid w:val="00E36AC5"/>
    <w:rsid w:val="00E37C70"/>
    <w:rsid w:val="00E43A1E"/>
    <w:rsid w:val="00E562BD"/>
    <w:rsid w:val="00E618F6"/>
    <w:rsid w:val="00E628A1"/>
    <w:rsid w:val="00E635AA"/>
    <w:rsid w:val="00E6564D"/>
    <w:rsid w:val="00E72796"/>
    <w:rsid w:val="00E738B7"/>
    <w:rsid w:val="00E73C25"/>
    <w:rsid w:val="00E76D28"/>
    <w:rsid w:val="00E8166F"/>
    <w:rsid w:val="00E85031"/>
    <w:rsid w:val="00E85E59"/>
    <w:rsid w:val="00E90CF3"/>
    <w:rsid w:val="00E9196B"/>
    <w:rsid w:val="00EA1F0B"/>
    <w:rsid w:val="00EA610F"/>
    <w:rsid w:val="00EA74D0"/>
    <w:rsid w:val="00EC0409"/>
    <w:rsid w:val="00EC42FB"/>
    <w:rsid w:val="00ED50DA"/>
    <w:rsid w:val="00EE3E0C"/>
    <w:rsid w:val="00EF116B"/>
    <w:rsid w:val="00EF5696"/>
    <w:rsid w:val="00F000FA"/>
    <w:rsid w:val="00F033C4"/>
    <w:rsid w:val="00F04016"/>
    <w:rsid w:val="00F04C2A"/>
    <w:rsid w:val="00F07052"/>
    <w:rsid w:val="00F11DCD"/>
    <w:rsid w:val="00F11E54"/>
    <w:rsid w:val="00F13F9B"/>
    <w:rsid w:val="00F146AF"/>
    <w:rsid w:val="00F149E2"/>
    <w:rsid w:val="00F30571"/>
    <w:rsid w:val="00F32BAE"/>
    <w:rsid w:val="00F36032"/>
    <w:rsid w:val="00F456F6"/>
    <w:rsid w:val="00F4647C"/>
    <w:rsid w:val="00F615C2"/>
    <w:rsid w:val="00F62A11"/>
    <w:rsid w:val="00F64675"/>
    <w:rsid w:val="00F75619"/>
    <w:rsid w:val="00F8044E"/>
    <w:rsid w:val="00F813FB"/>
    <w:rsid w:val="00F83813"/>
    <w:rsid w:val="00F87411"/>
    <w:rsid w:val="00F90041"/>
    <w:rsid w:val="00F970DA"/>
    <w:rsid w:val="00F972A9"/>
    <w:rsid w:val="00FA2834"/>
    <w:rsid w:val="00FA3076"/>
    <w:rsid w:val="00FB0860"/>
    <w:rsid w:val="00FB2106"/>
    <w:rsid w:val="00FC33E1"/>
    <w:rsid w:val="00FC64A5"/>
    <w:rsid w:val="00FC7400"/>
    <w:rsid w:val="00FE2B2E"/>
    <w:rsid w:val="00FE3EC0"/>
    <w:rsid w:val="00FE5396"/>
    <w:rsid w:val="00FE547C"/>
    <w:rsid w:val="00FE653D"/>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8200">
      <w:bodyDiv w:val="1"/>
      <w:marLeft w:val="0"/>
      <w:marRight w:val="0"/>
      <w:marTop w:val="0"/>
      <w:marBottom w:val="0"/>
      <w:divBdr>
        <w:top w:val="none" w:sz="0" w:space="0" w:color="auto"/>
        <w:left w:val="none" w:sz="0" w:space="0" w:color="auto"/>
        <w:bottom w:val="none" w:sz="0" w:space="0" w:color="auto"/>
        <w:right w:val="none" w:sz="0" w:space="0" w:color="auto"/>
      </w:divBdr>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C7492-BC3C-4516-AB8A-9B0D28AF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Greg</cp:lastModifiedBy>
  <cp:revision>4</cp:revision>
  <cp:lastPrinted>2018-11-05T09:30:00Z</cp:lastPrinted>
  <dcterms:created xsi:type="dcterms:W3CDTF">2018-10-29T11:06:00Z</dcterms:created>
  <dcterms:modified xsi:type="dcterms:W3CDTF">2018-11-05T09:41:00Z</dcterms:modified>
</cp:coreProperties>
</file>